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21" w:rsidRDefault="00C7550D">
      <w:bookmarkStart w:id="0" w:name="_GoBack"/>
      <w:bookmarkEnd w:id="0"/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0</wp:posOffset>
                </wp:positionV>
                <wp:extent cx="5343525" cy="564515"/>
                <wp:effectExtent l="524510" t="9525" r="8890" b="6985"/>
                <wp:wrapSquare wrapText="bothSides"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645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1">
                            <a:srgbClr val="808080"/>
                          </a:prstShdw>
                        </a:effectLst>
                      </wps:spPr>
                      <wps:txbx>
                        <w:txbxContent>
                          <w:p w:rsidR="00AB07BA" w:rsidRDefault="00AB07BA">
                            <w:pPr>
                              <w:pStyle w:val="Textoindependiente3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t>INFORME PERIÓDICO PARA INSTALACIONES DE RAYOS X CON FINES DE  DIAGNOSTICO MEDICO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.4pt;margin-top:0;width:420.75pt;height:4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" fillcolor="#cff">
                <v:shadow on="t" type="perspective" origin="-.5,.5" offset="0,0" matrix=",92680f,,,,-95367431641e-17"/>
                <v:textbox>
                  <w:txbxContent>
                    <w:p w:rsidR="00AB07BA" w:rsidRDefault="00AB07BA">
                      <w:pPr>
                        <w:pStyle w:val="Textoindependiente3"/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t>INFORME PERIÓDICO PARA INSTALACIONES DE RAYOS X CON FINES DE  DIAGNOSTICO MEDICO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07421" w:rsidRDefault="00A07421"/>
    <w:p w:rsidR="00A07421" w:rsidRDefault="00A07421"/>
    <w:p w:rsidR="00A07421" w:rsidRDefault="00A07421">
      <w:pPr>
        <w:jc w:val="both"/>
      </w:pPr>
      <w:r>
        <w:t xml:space="preserve">Los titulares de estas instalaciones tienen la obligación legal de remitir </w:t>
      </w:r>
      <w:r w:rsidR="00440D07">
        <w:t>periódicamente</w:t>
      </w:r>
      <w:r w:rsidR="0078594D">
        <w:t xml:space="preserve"> (anualmente las de tipo</w:t>
      </w:r>
      <w:r w:rsidR="00B82DC2">
        <w:t xml:space="preserve"> 1 y bienalmente las de </w:t>
      </w:r>
      <w:r w:rsidR="0078594D">
        <w:t>tipo</w:t>
      </w:r>
      <w:r w:rsidR="00B82DC2">
        <w:t xml:space="preserve"> 2)</w:t>
      </w:r>
      <w:r>
        <w:t xml:space="preserve"> al Consejo de S</w:t>
      </w:r>
      <w:r w:rsidR="00B82DC2">
        <w:t>eguridad Nuclear un Informe Periódico</w:t>
      </w:r>
      <w:r>
        <w:t xml:space="preserve"> relativo a su instalación. (</w:t>
      </w:r>
      <w:r w:rsidR="0078594D">
        <w:t>Artículo 18.</w:t>
      </w:r>
      <w:r w:rsidR="00381BF9">
        <w:t>g) del</w:t>
      </w:r>
      <w:r>
        <w:t xml:space="preserve"> Real Decreto 1</w:t>
      </w:r>
      <w:r w:rsidR="00381BF9">
        <w:t>085/2009</w:t>
      </w:r>
      <w:r>
        <w:t>)</w:t>
      </w:r>
      <w:r w:rsidR="00A91A07">
        <w:t xml:space="preserve"> que resuma las actividades e incidencias habidas en el año anterior</w:t>
      </w:r>
      <w:r>
        <w:t>.</w:t>
      </w:r>
    </w:p>
    <w:p w:rsidR="00A07421" w:rsidRDefault="00A07421">
      <w:pPr>
        <w:jc w:val="both"/>
      </w:pPr>
    </w:p>
    <w:p w:rsidR="00A07421" w:rsidRDefault="00A07421">
      <w:pPr>
        <w:jc w:val="both"/>
      </w:pPr>
      <w:r>
        <w:t xml:space="preserve">Esta obligación puede ser cumplida por el propio titular o por </w:t>
      </w:r>
      <w:smartTag w:uri="urn:schemas-microsoft-com:office:smarttags" w:element="PersonName">
        <w:smartTagPr>
          <w:attr w:name="ProductID" w:val="la Unidad T￩cnica"/>
        </w:smartTagPr>
        <w:r>
          <w:t>la Unidad Técnica</w:t>
        </w:r>
      </w:smartTag>
      <w:r>
        <w:t xml:space="preserve"> de Protección Radiológica (UTPR)</w:t>
      </w:r>
      <w:r w:rsidR="001B7A82">
        <w:t xml:space="preserve"> o Servicio de Protección Radiológica (SPR)</w:t>
      </w:r>
      <w:r>
        <w:t xml:space="preserve"> con quién tenga contratada </w:t>
      </w:r>
      <w:r w:rsidR="00D701EC">
        <w:t xml:space="preserve">o delegada </w:t>
      </w:r>
      <w:r>
        <w:t>esta función.</w:t>
      </w:r>
    </w:p>
    <w:p w:rsidR="00A07421" w:rsidRDefault="00A07421">
      <w:pPr>
        <w:jc w:val="both"/>
      </w:pPr>
    </w:p>
    <w:p w:rsidR="00A07421" w:rsidRDefault="00A07421">
      <w:pPr>
        <w:pStyle w:val="Textoindependiente"/>
      </w:pPr>
      <w:r>
        <w:t>El contenido que como m</w:t>
      </w:r>
      <w:r w:rsidR="00B81224">
        <w:t>ínimo ha de incluir el Informe Periódico</w:t>
      </w:r>
      <w:r>
        <w:t xml:space="preserve"> es el que </w:t>
      </w:r>
      <w:r w:rsidR="00B81224">
        <w:t>figura en el modelo de Informe Periódico</w:t>
      </w:r>
      <w:r>
        <w:t xml:space="preserve"> que aquí se facilita.</w:t>
      </w:r>
      <w:r w:rsidR="00800027">
        <w:t xml:space="preserve"> El resultado del control de calidad es solo una parte del Informe.</w:t>
      </w:r>
    </w:p>
    <w:p w:rsidR="00A07421" w:rsidRDefault="00A07421">
      <w:pPr>
        <w:pStyle w:val="Textoindependiente"/>
      </w:pPr>
    </w:p>
    <w:p w:rsidR="005F2638" w:rsidRDefault="005F2638" w:rsidP="00F623AE">
      <w:pPr>
        <w:jc w:val="both"/>
      </w:pPr>
      <w:r>
        <w:t xml:space="preserve">Al Informe Periódico hay que adjuntar el último Certificado de Conformidad </w:t>
      </w:r>
      <w:r w:rsidR="005E6D12">
        <w:t xml:space="preserve">de la instalación </w:t>
      </w:r>
      <w:r>
        <w:t xml:space="preserve">emitido por </w:t>
      </w:r>
      <w:smartTag w:uri="urn:schemas-microsoft-com:office:smarttags" w:element="PersonName">
        <w:smartTagPr>
          <w:attr w:name="ProductID" w:val="la UTPR"/>
        </w:smartTagPr>
        <w:r>
          <w:t>la UTPR</w:t>
        </w:r>
      </w:smartTag>
      <w:r>
        <w:t xml:space="preserve">/SPR. </w:t>
      </w:r>
    </w:p>
    <w:p w:rsidR="005F2638" w:rsidRDefault="005F2638" w:rsidP="00F623AE">
      <w:pPr>
        <w:jc w:val="both"/>
      </w:pPr>
    </w:p>
    <w:p w:rsidR="00527550" w:rsidRDefault="00A07421" w:rsidP="00F623AE">
      <w:pPr>
        <w:jc w:val="both"/>
      </w:pPr>
      <w:r>
        <w:t xml:space="preserve">El modelo que se presenta más abajo, o cualquier otro que contenga los datos esenciales, </w:t>
      </w:r>
      <w:r w:rsidR="0092677C">
        <w:t xml:space="preserve">deberá </w:t>
      </w:r>
      <w:r>
        <w:t xml:space="preserve">ser enviado al CSN </w:t>
      </w:r>
      <w:r w:rsidR="000E2681">
        <w:t xml:space="preserve"> prefer</w:t>
      </w:r>
      <w:r w:rsidR="0092677C">
        <w:t>entemente</w:t>
      </w:r>
      <w:r w:rsidR="000E2681">
        <w:t xml:space="preserve"> en</w:t>
      </w:r>
      <w:r>
        <w:t xml:space="preserve"> formato electrónico.</w:t>
      </w:r>
      <w:r w:rsidR="0079458E">
        <w:t xml:space="preserve"> </w:t>
      </w:r>
      <w:r w:rsidR="00665713" w:rsidRPr="00307603">
        <w:t>E</w:t>
      </w:r>
      <w:r w:rsidR="00023585" w:rsidRPr="00307603">
        <w:t xml:space="preserve">l formato </w:t>
      </w:r>
      <w:r w:rsidR="00665713" w:rsidRPr="00307603">
        <w:t xml:space="preserve">electrónico será </w:t>
      </w:r>
      <w:r w:rsidR="00023585" w:rsidRPr="00307603">
        <w:t>obligatorio</w:t>
      </w:r>
      <w:r w:rsidR="000E2681">
        <w:t xml:space="preserve"> </w:t>
      </w:r>
      <w:r w:rsidR="0079458E">
        <w:t xml:space="preserve">en el caso de que el Informe sea remitido por </w:t>
      </w:r>
      <w:smartTag w:uri="urn:schemas-microsoft-com:office:smarttags" w:element="PersonName">
        <w:smartTagPr>
          <w:attr w:name="ProductID" w:val="la UTPR"/>
        </w:smartTagPr>
        <w:r w:rsidR="0079458E">
          <w:t>la UTPR</w:t>
        </w:r>
      </w:smartTag>
      <w:r w:rsidR="0079458E">
        <w:t xml:space="preserve">/SPR. </w:t>
      </w:r>
    </w:p>
    <w:p w:rsidR="00B81224" w:rsidRDefault="00B81224" w:rsidP="00F623AE">
      <w:pPr>
        <w:jc w:val="both"/>
      </w:pPr>
    </w:p>
    <w:p w:rsidR="00856DA5" w:rsidRDefault="00B81224" w:rsidP="00F623AE">
      <w:pPr>
        <w:jc w:val="both"/>
      </w:pPr>
      <w:r>
        <w:t xml:space="preserve"> </w:t>
      </w:r>
      <w:r w:rsidR="00665713">
        <w:t>Los  envíos de i</w:t>
      </w:r>
      <w:r>
        <w:t>nforme</w:t>
      </w:r>
      <w:r w:rsidR="00665713">
        <w:t>s</w:t>
      </w:r>
      <w:r>
        <w:t xml:space="preserve">  </w:t>
      </w:r>
      <w:r w:rsidR="0092677C">
        <w:t xml:space="preserve">que realicen los </w:t>
      </w:r>
      <w:r>
        <w:t>UTPR/SPR</w:t>
      </w:r>
      <w:r w:rsidR="00A07421">
        <w:t>, deberá</w:t>
      </w:r>
      <w:r w:rsidR="00665713">
        <w:t>n</w:t>
      </w:r>
      <w:r w:rsidR="00806059">
        <w:t xml:space="preserve"> reunir </w:t>
      </w:r>
      <w:r w:rsidR="00665713">
        <w:t xml:space="preserve"> las siguientes </w:t>
      </w:r>
      <w:r w:rsidR="00806059">
        <w:t>condiciones</w:t>
      </w:r>
      <w:r w:rsidR="00856DA5">
        <w:t>:</w:t>
      </w:r>
    </w:p>
    <w:p w:rsidR="00665713" w:rsidRDefault="00665713" w:rsidP="00F623AE">
      <w:pPr>
        <w:jc w:val="both"/>
      </w:pPr>
    </w:p>
    <w:p w:rsidR="00B26EC3" w:rsidRPr="0092677C" w:rsidRDefault="00B26EC3" w:rsidP="00B26EC3">
      <w:pPr>
        <w:numPr>
          <w:ilvl w:val="0"/>
          <w:numId w:val="9"/>
        </w:numPr>
        <w:autoSpaceDE w:val="0"/>
        <w:autoSpaceDN w:val="0"/>
        <w:adjustRightInd w:val="0"/>
      </w:pPr>
      <w:r w:rsidRPr="0092677C">
        <w:t>Se realizarán a través del registro telemático disponible en la Oficina Virtual habilitada en el sitio WEB del CSN (</w:t>
      </w:r>
      <w:hyperlink r:id="rId7" w:history="1">
        <w:r w:rsidRPr="0092677C">
          <w:rPr>
            <w:rStyle w:val="Hipervnculo"/>
          </w:rPr>
          <w:t>www.csn.es</w:t>
        </w:r>
      </w:hyperlink>
      <w:r w:rsidRPr="0092677C">
        <w:t>). Previamente los SPR/UTPR deberán haber completado el trámite de alta previsto en</w:t>
      </w:r>
      <w:r w:rsidR="00307603">
        <w:t xml:space="preserve"> el apartado 5 del artículo cuarto de </w:t>
      </w:r>
      <w:r w:rsidRPr="0092677C">
        <w:t xml:space="preserve"> la </w:t>
      </w:r>
      <w:r w:rsidRPr="0092677C">
        <w:rPr>
          <w:i/>
        </w:rPr>
        <w:t>R</w:t>
      </w:r>
      <w:r w:rsidRPr="0092677C">
        <w:rPr>
          <w:i/>
          <w:iCs/>
        </w:rPr>
        <w:t xml:space="preserve">esolución de 29 de junio de 2005,  (B.O.E.  de </w:t>
      </w:r>
      <w:r w:rsidR="0092677C">
        <w:rPr>
          <w:i/>
          <w:iCs/>
        </w:rPr>
        <w:t>8</w:t>
      </w:r>
      <w:r w:rsidR="0092677C" w:rsidRPr="0092677C">
        <w:rPr>
          <w:i/>
          <w:iCs/>
        </w:rPr>
        <w:t xml:space="preserve"> </w:t>
      </w:r>
      <w:r w:rsidRPr="0092677C">
        <w:rPr>
          <w:i/>
          <w:iCs/>
        </w:rPr>
        <w:t>de septiembre) del Consejo de Seguridad Nuclear, por la que se crea un Registro Telemático.</w:t>
      </w:r>
      <w:r w:rsidRPr="0092677C">
        <w:t xml:space="preserve">  </w:t>
      </w:r>
    </w:p>
    <w:p w:rsidR="00806059" w:rsidRDefault="0032772D" w:rsidP="00806059">
      <w:pPr>
        <w:numPr>
          <w:ilvl w:val="0"/>
          <w:numId w:val="9"/>
        </w:numPr>
        <w:jc w:val="both"/>
      </w:pPr>
      <w:r>
        <w:t>Adjuntar</w:t>
      </w:r>
      <w:r w:rsidR="00307603">
        <w:t>án</w:t>
      </w:r>
      <w:r>
        <w:t xml:space="preserve"> una </w:t>
      </w:r>
      <w:r w:rsidR="00B26EC3">
        <w:t>relación</w:t>
      </w:r>
      <w:r w:rsidR="00806059">
        <w:t xml:space="preserve"> detall</w:t>
      </w:r>
      <w:r w:rsidR="00B26EC3">
        <w:t xml:space="preserve">ada de </w:t>
      </w:r>
      <w:r w:rsidR="00806059">
        <w:t xml:space="preserve">las instalaciones (código y  nombre) </w:t>
      </w:r>
      <w:r w:rsidR="00B26EC3">
        <w:t xml:space="preserve">de las que se remiten informes. </w:t>
      </w:r>
    </w:p>
    <w:p w:rsidR="00856DA5" w:rsidRDefault="00B26EC3" w:rsidP="00856DA5">
      <w:pPr>
        <w:numPr>
          <w:ilvl w:val="0"/>
          <w:numId w:val="9"/>
        </w:numPr>
        <w:jc w:val="both"/>
      </w:pPr>
      <w:r>
        <w:t>Para cada instalación c</w:t>
      </w:r>
      <w:r w:rsidR="00B04F49">
        <w:t>ontendrá el informe completo del control de calidad y revisión de áreas</w:t>
      </w:r>
      <w:r w:rsidR="005C2BAD">
        <w:t>.</w:t>
      </w:r>
      <w:r w:rsidR="009D7BA1">
        <w:t xml:space="preserve"> </w:t>
      </w:r>
    </w:p>
    <w:p w:rsidR="00B04F49" w:rsidRDefault="00B04F49" w:rsidP="00856DA5">
      <w:pPr>
        <w:numPr>
          <w:ilvl w:val="0"/>
          <w:numId w:val="9"/>
        </w:numPr>
        <w:jc w:val="both"/>
      </w:pPr>
      <w:r>
        <w:t xml:space="preserve">Especificará </w:t>
      </w:r>
      <w:r w:rsidR="00593E8F">
        <w:t>las dosis personales a f</w:t>
      </w:r>
      <w:r w:rsidR="009559B5">
        <w:t>inales del año del que se informa</w:t>
      </w:r>
      <w:r w:rsidR="00593E8F">
        <w:t>, tanto si son medidas como si son estimadas como consecuencia de realizarse por dosimetría de área.</w:t>
      </w:r>
    </w:p>
    <w:p w:rsidR="00307603" w:rsidRDefault="00307603" w:rsidP="00307603">
      <w:pPr>
        <w:numPr>
          <w:ilvl w:val="0"/>
          <w:numId w:val="9"/>
        </w:numPr>
        <w:jc w:val="both"/>
      </w:pPr>
      <w:r>
        <w:t>El envío</w:t>
      </w:r>
      <w:r w:rsidR="00D952F5">
        <w:t xml:space="preserve"> </w:t>
      </w:r>
      <w:r>
        <w:t>electrónico deberá permitir la realización de búsquedas,  al menos por el nombre de los titulares y por las direcciones.</w:t>
      </w:r>
    </w:p>
    <w:p w:rsidR="00307603" w:rsidRDefault="00307603" w:rsidP="00D952F5">
      <w:pPr>
        <w:ind w:left="360"/>
        <w:jc w:val="both"/>
      </w:pPr>
    </w:p>
    <w:p w:rsidR="00A07421" w:rsidRDefault="00A07421">
      <w:pPr>
        <w:jc w:val="both"/>
      </w:pPr>
      <w:r>
        <w:br w:type="page"/>
      </w:r>
    </w:p>
    <w:p w:rsidR="00A07421" w:rsidRDefault="00C7550D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-255905</wp:posOffset>
                </wp:positionV>
                <wp:extent cx="6189980" cy="365760"/>
                <wp:effectExtent l="387350" t="10795" r="13970" b="13970"/>
                <wp:wrapSquare wrapText="bothSides"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3657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1">
                            <a:srgbClr val="808080"/>
                          </a:prstShdw>
                        </a:effectLst>
                      </wps:spPr>
                      <wps:txbx>
                        <w:txbxContent>
                          <w:p w:rsidR="00AB07BA" w:rsidRDefault="00AB07BA">
                            <w:pPr>
                              <w:pStyle w:val="Textoindependiente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MODELO     DE     INFORME     PERIÓDICO </w:t>
                            </w:r>
                          </w:p>
                          <w:p w:rsidR="00AB07BA" w:rsidRDefault="00AB07BA">
                            <w:pPr>
                              <w:pStyle w:val="Textoindependiente3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9.35pt;margin-top:-20.15pt;width:487.4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" fillcolor="#cfc">
                <v:shadow on="t" type="perspective" origin="-.5,.5" offset="0,0" matrix=",92680f,,,,-95367431641e-17"/>
                <v:textbox>
                  <w:txbxContent>
                    <w:p w:rsidR="00AB07BA" w:rsidRDefault="00AB07BA">
                      <w:pPr>
                        <w:pStyle w:val="Textoindependiente3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MODELO     DE     INFORME     PERIÓDICO </w:t>
                      </w:r>
                    </w:p>
                    <w:p w:rsidR="00AB07BA" w:rsidRDefault="00AB07BA">
                      <w:pPr>
                        <w:pStyle w:val="Textoindependiente3"/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07421" w:rsidRDefault="00C7550D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144145</wp:posOffset>
                </wp:positionV>
                <wp:extent cx="5818505" cy="322580"/>
                <wp:effectExtent l="5715" t="5080" r="5080" b="57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32258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rPr>
                                <w:b/>
                                <w:bCs/>
                                <w:sz w:val="28"/>
                                <w:lang w:val="es-ES_tradnl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lang w:val="es-ES_tradnl"/>
                              </w:rPr>
                              <w:tab/>
                              <w:t xml:space="preserve"> DATOS GENERALES DE </w:t>
                            </w:r>
                            <w:smartTag w:uri="urn:schemas-microsoft-com:office:smarttags" w:element="PersonName">
                              <w:smartTagPr>
                                <w:attr w:name="ProductID" w:val="LA INSTALACIￓN"/>
                              </w:smartTagPr>
                              <w:r>
                                <w:rPr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LA INSTALACIÓN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28.05pt;margin-top:11.35pt;width:458.1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" fillcolor="#cfc">
                <v:fill opacity="32896f"/>
                <v:textbox>
                  <w:txbxContent>
                    <w:p w:rsidR="00AB07BA" w:rsidRDefault="00AB07BA">
                      <w:r>
                        <w:rPr>
                          <w:b/>
                          <w:bCs/>
                          <w:sz w:val="28"/>
                          <w:lang w:val="es-ES_tradnl"/>
                        </w:rPr>
                        <w:t>1.</w:t>
                      </w:r>
                      <w:r>
                        <w:rPr>
                          <w:b/>
                          <w:bCs/>
                          <w:sz w:val="28"/>
                          <w:lang w:val="es-ES_tradnl"/>
                        </w:rPr>
                        <w:tab/>
                        <w:t xml:space="preserve"> DATOS GENERALES DE </w:t>
                      </w:r>
                      <w:smartTag w:uri="urn:schemas-microsoft-com:office:smarttags" w:element="PersonName">
                        <w:smartTagPr>
                          <w:attr w:name="ProductID" w:val="LA INSTALACIￓN"/>
                        </w:smartTagPr>
                        <w:r>
                          <w:rPr>
                            <w:b/>
                            <w:bCs/>
                            <w:sz w:val="28"/>
                            <w:lang w:val="es-ES_tradnl"/>
                          </w:rPr>
                          <w:t>LA INSTALACIÓN</w:t>
                        </w:r>
                      </w:smartTa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7421" w:rsidRDefault="00A07421"/>
    <w:p w:rsidR="00A07421" w:rsidRDefault="00A07421"/>
    <w:p w:rsidR="00A07421" w:rsidRDefault="00A07421">
      <w:pPr>
        <w:ind w:left="708"/>
        <w:rPr>
          <w:b/>
          <w:bCs/>
        </w:rPr>
      </w:pPr>
    </w:p>
    <w:p w:rsidR="00A07421" w:rsidRDefault="00A07421">
      <w:pPr>
        <w:ind w:left="708"/>
      </w:pPr>
      <w:r>
        <w:rPr>
          <w:b/>
          <w:bCs/>
        </w:rPr>
        <w:t>1.1</w:t>
      </w:r>
      <w:r>
        <w:t xml:space="preserve">.- </w:t>
      </w:r>
      <w:r>
        <w:rPr>
          <w:b/>
          <w:bCs/>
        </w:rPr>
        <w:t>IDENTIFICACIÓN</w:t>
      </w:r>
      <w:r>
        <w:t>:</w:t>
      </w:r>
    </w:p>
    <w:p w:rsidR="00A07421" w:rsidRDefault="00A07421">
      <w:pPr>
        <w:ind w:left="1416"/>
      </w:pPr>
      <w:r>
        <w:t>NOMBRE COMPLETO DEL TITULAR: ..................................................................</w:t>
      </w:r>
    </w:p>
    <w:p w:rsidR="00A07421" w:rsidRDefault="00A07421">
      <w:pPr>
        <w:ind w:left="1416"/>
      </w:pPr>
      <w:r>
        <w:t>NIF</w:t>
      </w:r>
      <w:r w:rsidR="005C2BAD">
        <w:t xml:space="preserve">/CIF </w:t>
      </w:r>
      <w:r>
        <w:t xml:space="preserve"> DEL TITULAR: ...................................................................</w:t>
      </w:r>
      <w:r w:rsidR="005C2BAD">
        <w:t>.........................</w:t>
      </w:r>
    </w:p>
    <w:p w:rsidR="00A07421" w:rsidRDefault="00A07421">
      <w:pPr>
        <w:ind w:left="1416"/>
      </w:pPr>
      <w:r>
        <w:t>DIRECCIÓN COMPLETA: ........................................................................................</w:t>
      </w:r>
    </w:p>
    <w:p w:rsidR="00A07421" w:rsidRDefault="00A07421">
      <w:pPr>
        <w:ind w:left="1416"/>
      </w:pPr>
      <w:r>
        <w:t xml:space="preserve">CÓDIGO ADMINISTRATIVO DE </w:t>
      </w:r>
      <w:smartTag w:uri="urn:schemas-microsoft-com:office:smarttags" w:element="PersonName">
        <w:smartTagPr>
          <w:attr w:name="ProductID" w:val="LA INSTALACIￓN"/>
        </w:smartTagPr>
        <w:r>
          <w:t xml:space="preserve">LA </w:t>
        </w:r>
        <w:r w:rsidR="00CA214E">
          <w:t>INSTALACIÓN</w:t>
        </w:r>
      </w:smartTag>
      <w:r w:rsidR="00CA214E">
        <w:t>:</w:t>
      </w:r>
      <w:r>
        <w:t xml:space="preserve"> .........................................</w:t>
      </w:r>
    </w:p>
    <w:p w:rsidR="00A07421" w:rsidRDefault="00A07421">
      <w:pPr>
        <w:ind w:left="1416"/>
      </w:pPr>
      <w:r>
        <w:t>NOMBRE DEL DIRECTOR ACREDITADO: ..........................................................</w:t>
      </w:r>
    </w:p>
    <w:p w:rsidR="00A07421" w:rsidRDefault="00A07421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lang w:val="es-ES"/>
        </w:rPr>
      </w:pPr>
    </w:p>
    <w:p w:rsidR="00A07421" w:rsidRDefault="00A07421">
      <w:pPr>
        <w:ind w:left="576"/>
        <w:rPr>
          <w:sz w:val="20"/>
        </w:rPr>
      </w:pPr>
      <w:r>
        <w:rPr>
          <w:b/>
          <w:bCs/>
        </w:rPr>
        <w:t>1.2</w:t>
      </w:r>
      <w:r>
        <w:t>.-</w:t>
      </w:r>
      <w:r>
        <w:rPr>
          <w:b/>
          <w:bCs/>
        </w:rPr>
        <w:t xml:space="preserve">ACTIVIDAD DE </w:t>
      </w:r>
      <w:smartTag w:uri="urn:schemas-microsoft-com:office:smarttags" w:element="PersonName">
        <w:smartTagPr>
          <w:attr w:name="ProductID" w:val="LA INSTALACIￓN"/>
        </w:smartTagPr>
        <w:r>
          <w:rPr>
            <w:b/>
            <w:bCs/>
          </w:rPr>
          <w:t>LA INSTALACIÓN</w:t>
        </w:r>
      </w:smartTag>
      <w:r>
        <w:rPr>
          <w:b/>
          <w:bCs/>
          <w:color w:val="FF0000"/>
          <w:sz w:val="20"/>
        </w:rPr>
        <w:t xml:space="preserve"> </w:t>
      </w:r>
      <w:r>
        <w:rPr>
          <w:b/>
          <w:bCs/>
          <w:sz w:val="20"/>
        </w:rPr>
        <w:t>(</w:t>
      </w:r>
      <w:r>
        <w:rPr>
          <w:sz w:val="20"/>
        </w:rPr>
        <w:t>Radiodiagnóstico general, dental, veterinario,</w:t>
      </w:r>
      <w:r w:rsidR="005C2BAD">
        <w:rPr>
          <w:sz w:val="20"/>
        </w:rPr>
        <w:t xml:space="preserve"> </w:t>
      </w:r>
    </w:p>
    <w:p w:rsidR="00A07421" w:rsidRDefault="00A07421">
      <w:pPr>
        <w:ind w:left="1152"/>
        <w:rPr>
          <w:sz w:val="20"/>
        </w:rPr>
      </w:pPr>
      <w:r>
        <w:rPr>
          <w:sz w:val="20"/>
        </w:rPr>
        <w:t>Mamografía,  podológico</w:t>
      </w:r>
      <w:r w:rsidR="00023585">
        <w:rPr>
          <w:sz w:val="20"/>
        </w:rPr>
        <w:t>, etc</w:t>
      </w:r>
      <w:r>
        <w:rPr>
          <w:sz w:val="20"/>
        </w:rPr>
        <w:t>): .....................................................................................................................</w:t>
      </w:r>
    </w:p>
    <w:p w:rsidR="00A07421" w:rsidRDefault="00A07421">
      <w:pPr>
        <w:ind w:left="576"/>
        <w:rPr>
          <w:sz w:val="20"/>
        </w:rPr>
      </w:pPr>
    </w:p>
    <w:p w:rsidR="00A07421" w:rsidRDefault="00A07421">
      <w:pPr>
        <w:pStyle w:val="Sangradetextonormal"/>
        <w:ind w:left="1728"/>
        <w:jc w:val="left"/>
        <w:rPr>
          <w:rFonts w:ascii="Times New Roman" w:hAnsi="Times New Roman"/>
          <w:b w:val="0"/>
          <w:bCs/>
        </w:rPr>
      </w:pPr>
    </w:p>
    <w:p w:rsidR="00A07421" w:rsidRDefault="00C7550D">
      <w:pPr>
        <w:tabs>
          <w:tab w:val="left" w:pos="-1440"/>
          <w:tab w:val="left" w:pos="-720"/>
          <w:tab w:val="left" w:pos="576"/>
          <w:tab w:val="left" w:pos="993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 w:hanging="864"/>
        <w:jc w:val="both"/>
        <w:rPr>
          <w:sz w:val="20"/>
          <w:lang w:val="es-ES_tradn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174740" cy="322580"/>
                <wp:effectExtent l="11430" t="13970" r="5080" b="635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32258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rPr>
                                <w:b/>
                                <w:bCs/>
                                <w:sz w:val="28"/>
                                <w:lang w:val="es-ES_tradnl"/>
                              </w:rPr>
                              <w:t>2. DATOS DE LOS TRABAJADORES EXPUESTOS A RADIACIONES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0;margin-top:1.65pt;width:486.2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" fillcolor="#cfc">
                <v:fill opacity="32896f"/>
                <v:textbox>
                  <w:txbxContent>
                    <w:p w:rsidR="00AB07BA" w:rsidRDefault="00AB07BA">
                      <w:r>
                        <w:rPr>
                          <w:b/>
                          <w:bCs/>
                          <w:sz w:val="28"/>
                          <w:lang w:val="es-ES_tradnl"/>
                        </w:rPr>
                        <w:t>2. DATOS DE LOS TRABAJADORES EXPUESTOS A RADIACIONES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421">
        <w:rPr>
          <w:sz w:val="20"/>
          <w:lang w:val="es-ES_tradnl"/>
        </w:rPr>
        <w:t>  </w:t>
      </w:r>
    </w:p>
    <w:tbl>
      <w:tblPr>
        <w:tblW w:w="10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1"/>
        <w:gridCol w:w="1870"/>
        <w:gridCol w:w="1870"/>
        <w:gridCol w:w="2057"/>
      </w:tblGrid>
      <w:tr w:rsidR="00683AAE" w:rsidTr="00B240FC">
        <w:trPr>
          <w:cantSplit/>
          <w:trHeight w:val="750"/>
        </w:trPr>
        <w:tc>
          <w:tcPr>
            <w:tcW w:w="43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C0C0C0"/>
            </w:tcBorders>
            <w:vAlign w:val="center"/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lang w:val="es-ES_tradnl"/>
              </w:rPr>
              <w:t>NOMBRE COMPLETO</w:t>
            </w:r>
          </w:p>
        </w:tc>
        <w:tc>
          <w:tcPr>
            <w:tcW w:w="1870" w:type="dxa"/>
            <w:tcBorders>
              <w:top w:val="double" w:sz="2" w:space="0" w:color="C0C0C0"/>
              <w:left w:val="single" w:sz="4" w:space="0" w:color="C0C0C0"/>
              <w:bottom w:val="double" w:sz="2" w:space="0" w:color="C0C0C0"/>
              <w:right w:val="single" w:sz="4" w:space="0" w:color="C0C0C0"/>
            </w:tcBorders>
            <w:vAlign w:val="center"/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FUNCION  </w:t>
            </w:r>
          </w:p>
          <w:p w:rsidR="00683AAE" w:rsidRPr="00B240FC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 </w:t>
            </w:r>
            <w:r w:rsidRPr="00B240FC">
              <w:rPr>
                <w:bCs/>
                <w:sz w:val="20"/>
                <w:lang w:val="es-ES_tradnl"/>
              </w:rPr>
              <w:t>(dirige, opera, otras)</w:t>
            </w:r>
          </w:p>
        </w:tc>
        <w:tc>
          <w:tcPr>
            <w:tcW w:w="1870" w:type="dxa"/>
            <w:tcBorders>
              <w:top w:val="double" w:sz="2" w:space="0" w:color="C0C0C0"/>
              <w:left w:val="single" w:sz="4" w:space="0" w:color="C0C0C0"/>
              <w:bottom w:val="double" w:sz="2" w:space="0" w:color="C0C0C0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TIPO DE DOSIMETRÍA </w:t>
            </w:r>
            <w:r w:rsidRPr="00B240FC">
              <w:rPr>
                <w:bCs/>
                <w:sz w:val="20"/>
                <w:lang w:val="es-ES_tradnl"/>
              </w:rPr>
              <w:t xml:space="preserve">(Personal/ de </w:t>
            </w:r>
            <w:r w:rsidR="00E56D75" w:rsidRPr="00B240FC">
              <w:rPr>
                <w:bCs/>
                <w:sz w:val="20"/>
                <w:lang w:val="es-ES_tradnl"/>
              </w:rPr>
              <w:t>Área</w:t>
            </w:r>
            <w:r w:rsidRPr="00B240FC">
              <w:rPr>
                <w:bCs/>
                <w:sz w:val="20"/>
                <w:lang w:val="es-ES_tradnl"/>
              </w:rPr>
              <w:t>)</w:t>
            </w:r>
          </w:p>
        </w:tc>
        <w:tc>
          <w:tcPr>
            <w:tcW w:w="2057" w:type="dxa"/>
            <w:tcBorders>
              <w:top w:val="double" w:sz="2" w:space="0" w:color="C0C0C0"/>
              <w:left w:val="sing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B240FC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>D</w:t>
            </w:r>
            <w:r w:rsidR="00B240FC">
              <w:rPr>
                <w:b/>
                <w:bCs/>
                <w:sz w:val="20"/>
                <w:lang w:val="es-ES_tradnl"/>
              </w:rPr>
              <w:t>OSIS</w:t>
            </w:r>
            <w:r>
              <w:rPr>
                <w:b/>
                <w:bCs/>
                <w:sz w:val="20"/>
                <w:lang w:val="es-ES_tradnl"/>
              </w:rPr>
              <w:t xml:space="preserve"> Acumulada</w:t>
            </w:r>
          </w:p>
          <w:p w:rsidR="009D08E2" w:rsidRDefault="00B240FC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 </w:t>
            </w:r>
            <w:r w:rsidR="009D08E2">
              <w:rPr>
                <w:b/>
                <w:bCs/>
                <w:sz w:val="20"/>
                <w:lang w:val="es-ES_tradnl"/>
              </w:rPr>
              <w:t xml:space="preserve">en </w:t>
            </w:r>
            <w:r w:rsidR="00E56D75">
              <w:rPr>
                <w:b/>
                <w:bCs/>
                <w:sz w:val="20"/>
                <w:lang w:val="es-ES_tradnl"/>
              </w:rPr>
              <w:t xml:space="preserve">el </w:t>
            </w:r>
            <w:r w:rsidR="00EC5C87">
              <w:rPr>
                <w:b/>
                <w:bCs/>
                <w:sz w:val="20"/>
                <w:lang w:val="es-ES_tradnl"/>
              </w:rPr>
              <w:t>último año</w:t>
            </w:r>
            <w:r w:rsidR="009D08E2">
              <w:rPr>
                <w:b/>
                <w:bCs/>
                <w:sz w:val="20"/>
                <w:lang w:val="es-ES_tradnl"/>
              </w:rPr>
              <w:t xml:space="preserve"> </w:t>
            </w:r>
          </w:p>
          <w:p w:rsidR="00683AAE" w:rsidRDefault="009D08E2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outlineLvl w:val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 (enero-diciembre)</w:t>
            </w:r>
          </w:p>
        </w:tc>
      </w:tr>
      <w:tr w:rsidR="00683AAE" w:rsidTr="00B240FC">
        <w:trPr>
          <w:cantSplit/>
        </w:trPr>
        <w:tc>
          <w:tcPr>
            <w:tcW w:w="4371" w:type="dxa"/>
            <w:tcBorders>
              <w:top w:val="double" w:sz="2" w:space="0" w:color="C0C0C0"/>
              <w:left w:val="double" w:sz="2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1870" w:type="dxa"/>
            <w:tcBorders>
              <w:top w:val="double" w:sz="2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1870" w:type="dxa"/>
            <w:tcBorders>
              <w:top w:val="double" w:sz="2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2057" w:type="dxa"/>
            <w:tcBorders>
              <w:top w:val="double" w:sz="2" w:space="0" w:color="C0C0C0"/>
              <w:left w:val="single" w:sz="4" w:space="0" w:color="C0C0C0"/>
              <w:bottom w:val="dotted" w:sz="4" w:space="0" w:color="auto"/>
              <w:right w:val="double" w:sz="2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</w:tr>
      <w:tr w:rsidR="00EC5C87" w:rsidTr="00B240FC">
        <w:trPr>
          <w:cantSplit/>
        </w:trPr>
        <w:tc>
          <w:tcPr>
            <w:tcW w:w="4371" w:type="dxa"/>
            <w:tcBorders>
              <w:top w:val="dotted" w:sz="4" w:space="0" w:color="auto"/>
              <w:left w:val="double" w:sz="2" w:space="0" w:color="C0C0C0"/>
              <w:bottom w:val="dotted" w:sz="4" w:space="0" w:color="auto"/>
              <w:right w:val="single" w:sz="4" w:space="0" w:color="C0C0C0"/>
            </w:tcBorders>
          </w:tcPr>
          <w:p w:rsidR="00EC5C87" w:rsidRDefault="00EC5C87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  <w:p w:rsidR="00EC5C87" w:rsidRDefault="00EC5C87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EC5C87" w:rsidRDefault="00EC5C87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EC5C87" w:rsidRDefault="00EC5C87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2057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double" w:sz="2" w:space="0" w:color="C0C0C0"/>
            </w:tcBorders>
          </w:tcPr>
          <w:p w:rsidR="00EC5C87" w:rsidRDefault="00EC5C87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</w:tr>
      <w:tr w:rsidR="00683AAE" w:rsidTr="00B240FC">
        <w:trPr>
          <w:cantSplit/>
        </w:trPr>
        <w:tc>
          <w:tcPr>
            <w:tcW w:w="4371" w:type="dxa"/>
            <w:tcBorders>
              <w:top w:val="dotted" w:sz="4" w:space="0" w:color="auto"/>
              <w:left w:val="double" w:sz="2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2057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double" w:sz="2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</w:tr>
      <w:tr w:rsidR="00683AAE" w:rsidTr="00B240FC">
        <w:trPr>
          <w:cantSplit/>
        </w:trPr>
        <w:tc>
          <w:tcPr>
            <w:tcW w:w="4371" w:type="dxa"/>
            <w:tcBorders>
              <w:top w:val="dotted" w:sz="4" w:space="0" w:color="auto"/>
              <w:left w:val="double" w:sz="2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4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  <w:tc>
          <w:tcPr>
            <w:tcW w:w="2057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double" w:sz="2" w:space="0" w:color="C0C0C0"/>
            </w:tcBorders>
          </w:tcPr>
          <w:p w:rsidR="00683AAE" w:rsidRDefault="00683AAE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utlineLvl w:val="0"/>
            </w:pPr>
          </w:p>
        </w:tc>
      </w:tr>
    </w:tbl>
    <w:p w:rsidR="00A07421" w:rsidRDefault="00A07421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284"/>
        <w:jc w:val="both"/>
        <w:outlineLvl w:val="0"/>
        <w:rPr>
          <w:sz w:val="20"/>
          <w:lang w:val="es-ES_tradnl"/>
        </w:rPr>
      </w:pPr>
      <w:r>
        <w:rPr>
          <w:sz w:val="20"/>
          <w:lang w:val="es-ES_tradnl"/>
        </w:rPr>
        <w:t> </w:t>
      </w:r>
    </w:p>
    <w:p w:rsidR="00A07421" w:rsidRDefault="00C7550D" w:rsidP="00164A70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412230" cy="322580"/>
                <wp:effectExtent l="11430" t="5080" r="5715" b="5715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32258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rPr>
                                <w:b/>
                                <w:bCs/>
                                <w:sz w:val="28"/>
                                <w:lang w:val="es-ES_tradnl"/>
                              </w:rPr>
                              <w:t>3. DATOS SOBRE EL CONTROL DE CALIDAD Y REVISIÓN DE ÁREAS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0;margin-top:15.6pt;width:504.9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" fillcolor="#cfc">
                <v:fill opacity="32896f"/>
                <v:textbox>
                  <w:txbxContent>
                    <w:p w:rsidR="00AB07BA" w:rsidRDefault="00AB07BA">
                      <w:r>
                        <w:rPr>
                          <w:b/>
                          <w:bCs/>
                          <w:sz w:val="28"/>
                          <w:lang w:val="es-ES_tradnl"/>
                        </w:rPr>
                        <w:t>3. DATOS SOBRE EL CONTROL DE CALIDAD Y REVISIÓN DE ÁREAS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7421" w:rsidRDefault="00A07421">
      <w:r>
        <w:rPr>
          <w:sz w:val="28"/>
        </w:rPr>
        <w:t xml:space="preserve">3.1.- </w:t>
      </w:r>
      <w:r>
        <w:t>FECHA  Y UTPR</w:t>
      </w:r>
      <w:r w:rsidR="007775DF">
        <w:t>/SPR</w:t>
      </w:r>
      <w:r>
        <w:t xml:space="preserve"> QUE LOS REALIZÓ: .......................................................................</w:t>
      </w:r>
    </w:p>
    <w:p w:rsidR="00A07421" w:rsidRDefault="00C755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135890</wp:posOffset>
                </wp:positionV>
                <wp:extent cx="1187450" cy="321945"/>
                <wp:effectExtent l="12700" t="8890" r="9525" b="12065"/>
                <wp:wrapSquare wrapText="bothSides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pPr>
                              <w:pStyle w:val="Encabezado"/>
                              <w:widowControl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Times New Roman" w:hAnsi="Times New Roman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es-ES"/>
                              </w:rPr>
                              <w:t xml:space="preserve">Con anomalías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383.35pt;margin-top:10.7pt;width:93.5pt;height:2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">
                <v:textbox>
                  <w:txbxContent>
                    <w:p w:rsidR="00AB07BA" w:rsidRDefault="00AB07BA">
                      <w:pPr>
                        <w:pStyle w:val="Encabezado"/>
                        <w:widowControl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Times New Roman" w:hAnsi="Times New Roman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  <w:lang w:val="es-ES"/>
                        </w:rPr>
                        <w:t xml:space="preserve">Con anomalías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136525</wp:posOffset>
                </wp:positionV>
                <wp:extent cx="831215" cy="322580"/>
                <wp:effectExtent l="6350" t="9525" r="10160" b="1079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t>Correcto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289.85pt;margin-top:10.75pt;width:65.45pt;height:2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">
                <v:textbox>
                  <w:txbxContent>
                    <w:p w:rsidR="00AB07BA" w:rsidRDefault="00AB07BA">
                      <w:r>
                        <w:t>Correcto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07421" w:rsidRDefault="00A07421">
      <w:pPr>
        <w:rPr>
          <w:sz w:val="28"/>
          <w:lang w:val="es-ES_tradnl"/>
        </w:rPr>
      </w:pPr>
      <w:r>
        <w:rPr>
          <w:sz w:val="28"/>
        </w:rPr>
        <w:t>3.2.-</w:t>
      </w:r>
      <w:r>
        <w:t>RESULTADO DEL CONTROL DE CALIDAD</w:t>
      </w:r>
      <w:r>
        <w:rPr>
          <w:sz w:val="28"/>
        </w:rPr>
        <w:t xml:space="preserve">: </w:t>
      </w:r>
    </w:p>
    <w:p w:rsidR="00A07421" w:rsidRDefault="00A07421">
      <w:pPr>
        <w:ind w:left="1440"/>
      </w:pPr>
    </w:p>
    <w:p w:rsidR="00A07421" w:rsidRDefault="00A07421">
      <w:pPr>
        <w:tabs>
          <w:tab w:val="left" w:pos="-1440"/>
          <w:tab w:val="left" w:pos="-720"/>
          <w:tab w:val="left" w:pos="900"/>
          <w:tab w:val="left" w:pos="993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16"/>
          <w:lang w:val="es-ES_tradnl"/>
        </w:rPr>
      </w:pPr>
    </w:p>
    <w:p w:rsidR="00A07421" w:rsidRDefault="00C7550D">
      <w:pPr>
        <w:rPr>
          <w:lang w:val="es-ES_tradn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29210</wp:posOffset>
                </wp:positionV>
                <wp:extent cx="1187450" cy="321945"/>
                <wp:effectExtent l="12700" t="12065" r="9525" b="8890"/>
                <wp:wrapSquare wrapText="bothSides"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pPr>
                              <w:pStyle w:val="Encabezado"/>
                              <w:widowControl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Times New Roman" w:hAnsi="Times New Roman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es-ES"/>
                              </w:rPr>
                              <w:t xml:space="preserve">Con anomalías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383.35pt;margin-top:2.3pt;width:93.5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">
                <v:textbox>
                  <w:txbxContent>
                    <w:p w:rsidR="00AB07BA" w:rsidRDefault="00AB07BA">
                      <w:pPr>
                        <w:pStyle w:val="Encabezado"/>
                        <w:widowControl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Times New Roman" w:hAnsi="Times New Roman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  <w:lang w:val="es-ES"/>
                        </w:rPr>
                        <w:t xml:space="preserve">Con anomalías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29210</wp:posOffset>
                </wp:positionV>
                <wp:extent cx="831215" cy="322580"/>
                <wp:effectExtent l="10795" t="12065" r="5715" b="8255"/>
                <wp:wrapSquare wrapText="bothSides"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t>Correcto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299.2pt;margin-top:2.3pt;width:65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">
                <v:textbox>
                  <w:txbxContent>
                    <w:p w:rsidR="00AB07BA" w:rsidRDefault="00AB07BA">
                      <w:r>
                        <w:t>Correcto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07421">
        <w:rPr>
          <w:sz w:val="28"/>
        </w:rPr>
        <w:t>3.</w:t>
      </w:r>
      <w:r w:rsidR="00E56D75">
        <w:rPr>
          <w:sz w:val="28"/>
        </w:rPr>
        <w:t>3</w:t>
      </w:r>
      <w:r w:rsidR="00A07421">
        <w:rPr>
          <w:sz w:val="28"/>
        </w:rPr>
        <w:t>.-</w:t>
      </w:r>
      <w:r w:rsidR="00A07421">
        <w:t xml:space="preserve">RESULTADO DE </w:t>
      </w:r>
      <w:smartTag w:uri="urn:schemas-microsoft-com:office:smarttags" w:element="PersonName">
        <w:smartTagPr>
          <w:attr w:name="ProductID" w:val="LA VIGILANCIA DE"/>
        </w:smartTagPr>
        <w:r w:rsidR="00A07421">
          <w:t>LA VIGILANCIA DE</w:t>
        </w:r>
      </w:smartTag>
      <w:r w:rsidR="00A07421">
        <w:t xml:space="preserve"> ÁREAS: </w:t>
      </w:r>
    </w:p>
    <w:p w:rsidR="00E56D75" w:rsidRDefault="00E56D75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</w:p>
    <w:p w:rsidR="00164A70" w:rsidRDefault="00164A70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</w:p>
    <w:p w:rsidR="00A07421" w:rsidRDefault="00E56D75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 w:rsidRPr="00A5225B">
        <w:rPr>
          <w:b/>
        </w:rPr>
        <w:t>3.4</w:t>
      </w:r>
      <w:r>
        <w:t xml:space="preserve">.- RECOMENDACIONES HECHAS POR </w:t>
      </w:r>
      <w:smartTag w:uri="urn:schemas-microsoft-com:office:smarttags" w:element="PersonName">
        <w:smartTagPr>
          <w:attr w:name="ProductID" w:val="la UTPR"/>
        </w:smartTagPr>
        <w:r>
          <w:t>LA UTPR</w:t>
        </w:r>
      </w:smartTag>
      <w:r>
        <w:t>/SPR EN SU INFORME</w:t>
      </w:r>
      <w:r w:rsidR="00164A70">
        <w:t>: ………..</w:t>
      </w:r>
    </w:p>
    <w:p w:rsidR="00FD3131" w:rsidRDefault="00FD3131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</w:p>
    <w:p w:rsidR="00FD3131" w:rsidRDefault="00FD3131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</w:p>
    <w:p w:rsidR="00FD3131" w:rsidRDefault="00C7550D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412230" cy="282575"/>
                <wp:effectExtent l="11430" t="9525" r="5715" b="1270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28257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BA" w:rsidRDefault="00AB07BA">
                            <w:r>
                              <w:rPr>
                                <w:b/>
                                <w:bCs/>
                                <w:sz w:val="28"/>
                                <w:lang w:val="es-ES_tradnl"/>
                              </w:rPr>
                              <w:t xml:space="preserve">4.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INCIDENCIAS HABIDAS</w:t>
                            </w:r>
                            <w:r>
                              <w:t xml:space="preserve"> (averías*, anomalías en la dosimetría, etc): 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0;margin-top:6.25pt;width:504.9pt;height: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" fillcolor="#cfc">
                <v:fill opacity="32896f"/>
                <v:textbox>
                  <w:txbxContent>
                    <w:p w:rsidR="00AB07BA" w:rsidRDefault="00AB07BA">
                      <w:r>
                        <w:rPr>
                          <w:b/>
                          <w:bCs/>
                          <w:sz w:val="28"/>
                          <w:lang w:val="es-ES_tradnl"/>
                        </w:rPr>
                        <w:t xml:space="preserve">4.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INCIDENCIAS HABIDAS</w:t>
                      </w:r>
                      <w:r>
                        <w:t xml:space="preserve"> (averías*, anomalías en la dosimetría, etc): 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3131" w:rsidRDefault="00CE626C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outlineLvl w:val="0"/>
      </w:pPr>
      <w:r w:rsidRPr="00CE626C">
        <w:rPr>
          <w:b/>
          <w:sz w:val="28"/>
        </w:rPr>
        <w:t>*</w:t>
      </w:r>
      <w:r w:rsidR="00FD3131">
        <w:rPr>
          <w:sz w:val="28"/>
        </w:rPr>
        <w:t xml:space="preserve"> </w:t>
      </w:r>
      <w:r>
        <w:t>Incluir certificados de verificación si la avería lo requería</w:t>
      </w:r>
      <w:r w:rsidR="00533CED">
        <w:t xml:space="preserve">. </w:t>
      </w:r>
      <w:r w:rsidRPr="00533CED">
        <w:rPr>
          <w:vanish/>
        </w:rPr>
        <w:t>.</w:t>
      </w:r>
      <w:r w:rsidR="00533CED" w:rsidRPr="00533CED">
        <w:rPr>
          <w:vanish/>
        </w:rPr>
        <w:t>(es decir, si la ha hecho una EVAT)</w:t>
      </w:r>
    </w:p>
    <w:sectPr w:rsidR="00FD3131" w:rsidSect="00FD3131">
      <w:headerReference w:type="default" r:id="rId8"/>
      <w:pgSz w:w="11905" w:h="16837" w:code="9"/>
      <w:pgMar w:top="1440" w:right="1418" w:bottom="1395" w:left="873" w:header="873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7B" w:rsidRDefault="00BB6C7B">
      <w:r>
        <w:separator/>
      </w:r>
    </w:p>
  </w:endnote>
  <w:endnote w:type="continuationSeparator" w:id="0">
    <w:p w:rsidR="00BB6C7B" w:rsidRDefault="00B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7B" w:rsidRDefault="00BB6C7B">
      <w:r>
        <w:separator/>
      </w:r>
    </w:p>
  </w:footnote>
  <w:footnote w:type="continuationSeparator" w:id="0">
    <w:p w:rsidR="00BB6C7B" w:rsidRDefault="00BB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BA" w:rsidRDefault="00AB07BA">
    <w:pPr>
      <w:pStyle w:val="Encabezado"/>
      <w:jc w:val="right"/>
      <w:rPr>
        <w:i/>
        <w:iCs/>
        <w:sz w:val="20"/>
      </w:rPr>
    </w:pPr>
    <w:r>
      <w:rPr>
        <w:i/>
        <w:iCs/>
        <w:sz w:val="20"/>
      </w:rPr>
      <w:t xml:space="preserve">Hoja </w:t>
    </w:r>
    <w:r>
      <w:rPr>
        <w:rStyle w:val="Nmerodepgina"/>
        <w:i/>
        <w:iCs/>
        <w:sz w:val="20"/>
      </w:rPr>
      <w:fldChar w:fldCharType="begin"/>
    </w:r>
    <w:r>
      <w:rPr>
        <w:rStyle w:val="Nmerodepgina"/>
        <w:i/>
        <w:iCs/>
        <w:sz w:val="20"/>
      </w:rPr>
      <w:instrText xml:space="preserve"> PAGE </w:instrText>
    </w:r>
    <w:r>
      <w:rPr>
        <w:rStyle w:val="Nmerodepgina"/>
        <w:i/>
        <w:iCs/>
        <w:sz w:val="20"/>
      </w:rPr>
      <w:fldChar w:fldCharType="separate"/>
    </w:r>
    <w:r w:rsidR="00C7550D">
      <w:rPr>
        <w:rStyle w:val="Nmerodepgina"/>
        <w:i/>
        <w:iCs/>
        <w:noProof/>
        <w:sz w:val="20"/>
      </w:rPr>
      <w:t>2</w:t>
    </w:r>
    <w:r>
      <w:rPr>
        <w:rStyle w:val="Nmerodepgina"/>
        <w:i/>
        <w:iCs/>
        <w:sz w:val="20"/>
      </w:rPr>
      <w:fldChar w:fldCharType="end"/>
    </w:r>
    <w:r>
      <w:rPr>
        <w:rStyle w:val="Nmerodepgina"/>
        <w:i/>
        <w:iCs/>
        <w:sz w:val="20"/>
      </w:rPr>
      <w:t xml:space="preserve"> de </w:t>
    </w:r>
    <w:r>
      <w:rPr>
        <w:rStyle w:val="Nmerodepgina"/>
        <w:i/>
        <w:iCs/>
        <w:sz w:val="20"/>
      </w:rPr>
      <w:fldChar w:fldCharType="begin"/>
    </w:r>
    <w:r>
      <w:rPr>
        <w:rStyle w:val="Nmerodepgina"/>
        <w:i/>
        <w:iCs/>
        <w:sz w:val="20"/>
      </w:rPr>
      <w:instrText xml:space="preserve"> NUMPAGES </w:instrText>
    </w:r>
    <w:r>
      <w:rPr>
        <w:rStyle w:val="Nmerodepgina"/>
        <w:i/>
        <w:iCs/>
        <w:sz w:val="20"/>
      </w:rPr>
      <w:fldChar w:fldCharType="separate"/>
    </w:r>
    <w:r w:rsidR="00C7550D">
      <w:rPr>
        <w:rStyle w:val="Nmerodepgina"/>
        <w:i/>
        <w:iCs/>
        <w:noProof/>
        <w:sz w:val="20"/>
      </w:rPr>
      <w:t>2</w:t>
    </w:r>
    <w:r>
      <w:rPr>
        <w:rStyle w:val="Nmerodepgina"/>
        <w:i/>
        <w:i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E4E"/>
    <w:multiLevelType w:val="hybridMultilevel"/>
    <w:tmpl w:val="89E23632"/>
    <w:lvl w:ilvl="0" w:tplc="211C92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96E23"/>
    <w:multiLevelType w:val="singleLevel"/>
    <w:tmpl w:val="24285CB4"/>
    <w:lvl w:ilvl="0">
      <w:start w:val="6"/>
      <w:numFmt w:val="decimal"/>
      <w:lvlText w:val="(%1)"/>
      <w:lvlJc w:val="left"/>
      <w:pPr>
        <w:tabs>
          <w:tab w:val="num" w:pos="996"/>
        </w:tabs>
        <w:ind w:left="996" w:hanging="420"/>
      </w:pPr>
      <w:rPr>
        <w:b/>
      </w:rPr>
    </w:lvl>
  </w:abstractNum>
  <w:abstractNum w:abstractNumId="2" w15:restartNumberingAfterBreak="0">
    <w:nsid w:val="19672F00"/>
    <w:multiLevelType w:val="hybridMultilevel"/>
    <w:tmpl w:val="72384D84"/>
    <w:lvl w:ilvl="0" w:tplc="E24C1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07FE"/>
    <w:multiLevelType w:val="hybridMultilevel"/>
    <w:tmpl w:val="60C00262"/>
    <w:lvl w:ilvl="0" w:tplc="0E7C2C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2EFC"/>
    <w:multiLevelType w:val="multilevel"/>
    <w:tmpl w:val="6DEA31AA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ABB38B2"/>
    <w:multiLevelType w:val="hybridMultilevel"/>
    <w:tmpl w:val="7B2CDC28"/>
    <w:lvl w:ilvl="0" w:tplc="66BA766C">
      <w:start w:val="1"/>
      <w:numFmt w:val="decimal"/>
      <w:lvlText w:val="(%1)"/>
      <w:lvlJc w:val="left"/>
      <w:pPr>
        <w:tabs>
          <w:tab w:val="num" w:pos="1896"/>
        </w:tabs>
        <w:ind w:left="1896" w:hanging="480"/>
      </w:pPr>
      <w:rPr>
        <w:rFonts w:hint="default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4E59741D"/>
    <w:multiLevelType w:val="hybridMultilevel"/>
    <w:tmpl w:val="CD049790"/>
    <w:lvl w:ilvl="0" w:tplc="EDA8D8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6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1F"/>
    <w:rsid w:val="00000DF1"/>
    <w:rsid w:val="00023585"/>
    <w:rsid w:val="0005189B"/>
    <w:rsid w:val="000A4E80"/>
    <w:rsid w:val="000E2681"/>
    <w:rsid w:val="001079F5"/>
    <w:rsid w:val="00164A70"/>
    <w:rsid w:val="001B7A82"/>
    <w:rsid w:val="00307603"/>
    <w:rsid w:val="0032772D"/>
    <w:rsid w:val="00333758"/>
    <w:rsid w:val="0036476B"/>
    <w:rsid w:val="00381BF9"/>
    <w:rsid w:val="003F545D"/>
    <w:rsid w:val="004052DB"/>
    <w:rsid w:val="00440D07"/>
    <w:rsid w:val="004D7237"/>
    <w:rsid w:val="00527550"/>
    <w:rsid w:val="00533CED"/>
    <w:rsid w:val="00593E8F"/>
    <w:rsid w:val="005C2BAD"/>
    <w:rsid w:val="005C7010"/>
    <w:rsid w:val="005E6D12"/>
    <w:rsid w:val="005F2638"/>
    <w:rsid w:val="00665713"/>
    <w:rsid w:val="00683AAE"/>
    <w:rsid w:val="007775DF"/>
    <w:rsid w:val="0078594D"/>
    <w:rsid w:val="0079458E"/>
    <w:rsid w:val="007F7963"/>
    <w:rsid w:val="00800027"/>
    <w:rsid w:val="00806059"/>
    <w:rsid w:val="0083041D"/>
    <w:rsid w:val="00856DA5"/>
    <w:rsid w:val="0092677C"/>
    <w:rsid w:val="009559B5"/>
    <w:rsid w:val="009801A0"/>
    <w:rsid w:val="009D08E2"/>
    <w:rsid w:val="009D7BA1"/>
    <w:rsid w:val="009E3968"/>
    <w:rsid w:val="00A07421"/>
    <w:rsid w:val="00A5225B"/>
    <w:rsid w:val="00A80DD2"/>
    <w:rsid w:val="00A91A07"/>
    <w:rsid w:val="00AB07BA"/>
    <w:rsid w:val="00B04F49"/>
    <w:rsid w:val="00B240FC"/>
    <w:rsid w:val="00B26EC3"/>
    <w:rsid w:val="00B81224"/>
    <w:rsid w:val="00B82DC2"/>
    <w:rsid w:val="00BA5516"/>
    <w:rsid w:val="00BB6C7B"/>
    <w:rsid w:val="00C106D2"/>
    <w:rsid w:val="00C27899"/>
    <w:rsid w:val="00C7550D"/>
    <w:rsid w:val="00CA214E"/>
    <w:rsid w:val="00CB1AE4"/>
    <w:rsid w:val="00CE626C"/>
    <w:rsid w:val="00D04960"/>
    <w:rsid w:val="00D701EC"/>
    <w:rsid w:val="00D71B0A"/>
    <w:rsid w:val="00D952F5"/>
    <w:rsid w:val="00E56D75"/>
    <w:rsid w:val="00EC5C87"/>
    <w:rsid w:val="00F27B2D"/>
    <w:rsid w:val="00F5621E"/>
    <w:rsid w:val="00F623AE"/>
    <w:rsid w:val="00FC1A1F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202CEF3-3A74-46E2-8F17-217C109D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napToGrid w:val="0"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snapToGrid w:val="0"/>
      <w:spacing w:before="240" w:after="60"/>
      <w:outlineLvl w:val="1"/>
    </w:pPr>
    <w:rPr>
      <w:rFonts w:ascii="Arial" w:hAnsi="Arial"/>
      <w:b/>
      <w:i/>
      <w:szCs w:val="20"/>
      <w:lang w:val="en-US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napToGrid w:val="0"/>
      <w:jc w:val="center"/>
      <w:outlineLvl w:val="8"/>
    </w:pPr>
    <w:rPr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widowControl w:val="0"/>
      <w:tabs>
        <w:tab w:val="center" w:pos="4252"/>
        <w:tab w:val="right" w:pos="8504"/>
      </w:tabs>
      <w:snapToGrid w:val="0"/>
    </w:pPr>
    <w:rPr>
      <w:rFonts w:ascii="Courier New" w:hAnsi="Courier New"/>
      <w:szCs w:val="20"/>
      <w:lang w:val="en-US"/>
    </w:rPr>
  </w:style>
  <w:style w:type="paragraph" w:styleId="Sangradetextonormal">
    <w:name w:val="Body Text Indent"/>
    <w:basedOn w:val="Normal"/>
    <w:pPr>
      <w:widowControl w:val="0"/>
      <w:tabs>
        <w:tab w:val="left" w:pos="-1440"/>
        <w:tab w:val="left" w:pos="-720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napToGrid w:val="0"/>
      <w:ind w:left="576" w:hanging="576"/>
      <w:jc w:val="center"/>
      <w:outlineLvl w:val="0"/>
    </w:pPr>
    <w:rPr>
      <w:rFonts w:ascii="Courier New" w:hAnsi="Courier New"/>
      <w:b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widowControl w:val="0"/>
      <w:snapToGrid w:val="0"/>
    </w:pPr>
    <w:rPr>
      <w:b/>
      <w:sz w:val="28"/>
      <w:szCs w:val="20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color w:val="FF0000"/>
    </w:rPr>
  </w:style>
  <w:style w:type="paragraph" w:styleId="Textodeglobo">
    <w:name w:val="Balloon Text"/>
    <w:basedOn w:val="Normal"/>
    <w:link w:val="TextodegloboCar"/>
    <w:rsid w:val="00B26E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6E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26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de Seguridad Nuclear</Company>
  <LinksUpToDate>false</LinksUpToDate>
  <CharactersWithSpaces>3474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http://www.csn.es/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jmgg</dc:creator>
  <cp:keywords/>
  <dc:description/>
  <cp:lastModifiedBy>Isabel Barea Ayllon</cp:lastModifiedBy>
  <cp:revision>2</cp:revision>
  <cp:lastPrinted>2009-10-02T06:40:00Z</cp:lastPrinted>
  <dcterms:created xsi:type="dcterms:W3CDTF">2015-09-11T08:20:00Z</dcterms:created>
  <dcterms:modified xsi:type="dcterms:W3CDTF">2015-09-11T08:20:00Z</dcterms:modified>
</cp:coreProperties>
</file>